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D3" w:rsidRDefault="007769BB" w:rsidP="00124CD3">
      <w:pPr>
        <w:spacing w:line="360" w:lineRule="auto"/>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1.2pt;height:17.6pt" fillcolor="#369" stroked="f">
            <v:shadow color="#b2b2b2" opacity="52429f" offset="3pt"/>
            <v:textpath style="font-family:&quot;Times New Roman&quot;;font-size:12pt;font-weight:bold;v-text-kern:t" trim="t" fitpath="t" string="МИНИСТЕРСТВО ОБРАЗОВАНИЯ  И  НАУКИ&#10;КАБАРДИНО-БАЛКАРСКОЙ   РЕСПУБЛИКИ"/>
          </v:shape>
        </w:pict>
      </w:r>
    </w:p>
    <w:p w:rsidR="00124CD3" w:rsidRDefault="007769BB" w:rsidP="00124CD3">
      <w:pPr>
        <w:spacing w:line="360" w:lineRule="auto"/>
        <w:jc w:val="center"/>
        <w:rPr>
          <w:sz w:val="28"/>
          <w:szCs w:val="28"/>
        </w:rPr>
      </w:pPr>
      <w:r w:rsidRPr="007769BB">
        <w:rPr>
          <w:noProof/>
        </w:rPr>
        <w:pict>
          <v:shape id="_x0000_s1026" type="#_x0000_t136" style="position:absolute;left:0;text-align:left;margin-left:47.25pt;margin-top:38.1pt;width:418.5pt;height:45pt;z-index:-251658752" wrapcoords="-39 0 -39 5040 503 5760 310 7560 310 9360 581 11520 581 12960 2981 17280 3677 17280 3639 19440 3832 21240 4103 21240 13974 21240 16761 21240 18000 20160 17961 17280 18503 17280 21290 12600 21368 9720 21058 8280 19974 5760 21639 5400 21561 720 11923 0 -39 0" fillcolor="blue">
            <v:shadow color="#868686"/>
            <v:textpath style="font-family:&quot;Arial&quot;;v-text-kern:t" trim="t" fitpath="t" string="Муниципальное казенное общеобразовательное учреждение&#10;&quot;Средняя общеобразовательная школа № 5&quot; г. п. Нарткала&#10;Урванского муниципального района КБР"/>
            <w10:wrap type="tight"/>
          </v:shape>
        </w:pict>
      </w:r>
      <w:r w:rsidR="00124CD3">
        <w:rPr>
          <w:noProof/>
        </w:rPr>
        <w:drawing>
          <wp:inline distT="0" distB="0" distL="0" distR="0">
            <wp:extent cx="462915" cy="4629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p>
    <w:p w:rsidR="00124CD3" w:rsidRDefault="00124CD3" w:rsidP="00124CD3">
      <w:pPr>
        <w:spacing w:line="360" w:lineRule="auto"/>
        <w:jc w:val="center"/>
        <w:rPr>
          <w:sz w:val="28"/>
          <w:szCs w:val="28"/>
        </w:rPr>
      </w:pPr>
    </w:p>
    <w:p w:rsidR="00124CD3" w:rsidRDefault="00124CD3" w:rsidP="00124CD3">
      <w:pPr>
        <w:spacing w:line="360" w:lineRule="auto"/>
        <w:ind w:left="360" w:right="180" w:hanging="360"/>
        <w:jc w:val="both"/>
        <w:rPr>
          <w:b/>
        </w:rPr>
      </w:pPr>
    </w:p>
    <w:p w:rsidR="00124CD3" w:rsidRDefault="00124CD3" w:rsidP="00124CD3">
      <w:pPr>
        <w:spacing w:line="360" w:lineRule="auto"/>
        <w:ind w:left="180" w:right="180"/>
        <w:jc w:val="both"/>
        <w:rPr>
          <w:b/>
        </w:rPr>
      </w:pPr>
      <w:r>
        <w:rPr>
          <w:b/>
        </w:rPr>
        <w:t>----------------------------------------------------------------------------------------------------------------</w:t>
      </w:r>
    </w:p>
    <w:p w:rsidR="00124CD3" w:rsidRPr="00282290" w:rsidRDefault="00124CD3" w:rsidP="00124CD3">
      <w:pPr>
        <w:ind w:left="360"/>
        <w:rPr>
          <w:sz w:val="16"/>
          <w:szCs w:val="16"/>
        </w:rPr>
      </w:pPr>
      <w:r w:rsidRPr="00282290">
        <w:rPr>
          <w:sz w:val="16"/>
          <w:szCs w:val="16"/>
        </w:rPr>
        <w:t xml:space="preserve">361334,  РФ, КБР, г. Нарткала,                                                                                                                 </w:t>
      </w:r>
      <w:r>
        <w:rPr>
          <w:sz w:val="16"/>
          <w:szCs w:val="16"/>
        </w:rPr>
        <w:t xml:space="preserve">   тел. (866</w:t>
      </w:r>
      <w:r w:rsidRPr="00282290">
        <w:rPr>
          <w:sz w:val="16"/>
          <w:szCs w:val="16"/>
        </w:rPr>
        <w:t>35)  4-1</w:t>
      </w:r>
      <w:r w:rsidRPr="009D4115">
        <w:rPr>
          <w:sz w:val="16"/>
          <w:szCs w:val="16"/>
        </w:rPr>
        <w:t>4</w:t>
      </w:r>
      <w:r>
        <w:rPr>
          <w:sz w:val="16"/>
          <w:szCs w:val="16"/>
        </w:rPr>
        <w:t>-</w:t>
      </w:r>
      <w:r w:rsidRPr="009D4115">
        <w:rPr>
          <w:sz w:val="16"/>
          <w:szCs w:val="16"/>
        </w:rPr>
        <w:t>92</w:t>
      </w:r>
      <w:r w:rsidRPr="00282290">
        <w:rPr>
          <w:sz w:val="16"/>
          <w:szCs w:val="16"/>
        </w:rPr>
        <w:t xml:space="preserve">   </w:t>
      </w:r>
    </w:p>
    <w:p w:rsidR="0065026D" w:rsidRDefault="00124CD3" w:rsidP="00124CD3">
      <w:pPr>
        <w:rPr>
          <w:sz w:val="16"/>
          <w:szCs w:val="16"/>
        </w:rPr>
      </w:pPr>
      <w:r w:rsidRPr="00282290">
        <w:rPr>
          <w:sz w:val="16"/>
          <w:szCs w:val="16"/>
        </w:rPr>
        <w:t xml:space="preserve">ул. </w:t>
      </w:r>
      <w:r>
        <w:rPr>
          <w:sz w:val="16"/>
          <w:szCs w:val="16"/>
        </w:rPr>
        <w:t>Пушкина</w:t>
      </w:r>
      <w:r w:rsidRPr="00282290">
        <w:rPr>
          <w:sz w:val="16"/>
          <w:szCs w:val="16"/>
        </w:rPr>
        <w:t xml:space="preserve">, </w:t>
      </w:r>
      <w:r>
        <w:rPr>
          <w:sz w:val="16"/>
          <w:szCs w:val="16"/>
        </w:rPr>
        <w:t>76</w:t>
      </w:r>
      <w:r w:rsidRPr="00282290">
        <w:rPr>
          <w:sz w:val="20"/>
          <w:szCs w:val="20"/>
        </w:rPr>
        <w:t xml:space="preserve">            </w:t>
      </w:r>
      <w:r w:rsidRPr="00282290">
        <w:rPr>
          <w:sz w:val="20"/>
          <w:szCs w:val="20"/>
        </w:rPr>
        <w:tab/>
        <w:t xml:space="preserve">                                                                            </w:t>
      </w:r>
      <w:r>
        <w:rPr>
          <w:sz w:val="20"/>
          <w:szCs w:val="20"/>
        </w:rPr>
        <w:t xml:space="preserve">              </w:t>
      </w:r>
      <w:r w:rsidRPr="00282290">
        <w:rPr>
          <w:sz w:val="20"/>
          <w:szCs w:val="20"/>
        </w:rPr>
        <w:t xml:space="preserve">         </w:t>
      </w:r>
      <w:r w:rsidRPr="00282290">
        <w:rPr>
          <w:sz w:val="16"/>
          <w:szCs w:val="16"/>
          <w:lang w:val="en-US"/>
        </w:rPr>
        <w:t>E</w:t>
      </w:r>
      <w:r w:rsidRPr="00282290">
        <w:rPr>
          <w:sz w:val="16"/>
          <w:szCs w:val="16"/>
        </w:rPr>
        <w:t>-</w:t>
      </w:r>
      <w:r w:rsidRPr="00282290">
        <w:rPr>
          <w:sz w:val="16"/>
          <w:szCs w:val="16"/>
          <w:lang w:val="en-US"/>
        </w:rPr>
        <w:t>mail</w:t>
      </w:r>
      <w:r w:rsidRPr="00282290">
        <w:rPr>
          <w:sz w:val="16"/>
          <w:szCs w:val="16"/>
        </w:rPr>
        <w:t xml:space="preserve">: </w:t>
      </w:r>
      <w:proofErr w:type="spellStart"/>
      <w:r>
        <w:rPr>
          <w:sz w:val="16"/>
          <w:szCs w:val="16"/>
          <w:lang w:val="en-US"/>
        </w:rPr>
        <w:t>soch</w:t>
      </w:r>
      <w:proofErr w:type="spellEnd"/>
      <w:r w:rsidRPr="00282290">
        <w:rPr>
          <w:sz w:val="16"/>
          <w:szCs w:val="16"/>
        </w:rPr>
        <w:t>5</w:t>
      </w:r>
      <w:proofErr w:type="spellStart"/>
      <w:r w:rsidRPr="00282290">
        <w:rPr>
          <w:sz w:val="16"/>
          <w:szCs w:val="16"/>
          <w:lang w:val="en-US"/>
        </w:rPr>
        <w:t>nartkala</w:t>
      </w:r>
      <w:proofErr w:type="spellEnd"/>
      <w:r w:rsidRPr="00282290">
        <w:rPr>
          <w:sz w:val="16"/>
          <w:szCs w:val="16"/>
        </w:rPr>
        <w:t>@</w:t>
      </w:r>
      <w:r w:rsidRPr="00282290">
        <w:rPr>
          <w:sz w:val="16"/>
          <w:szCs w:val="16"/>
          <w:lang w:val="en-US"/>
        </w:rPr>
        <w:t>mail</w:t>
      </w:r>
    </w:p>
    <w:p w:rsidR="00C945DC" w:rsidRDefault="00C945DC" w:rsidP="00124CD3">
      <w:pPr>
        <w:rPr>
          <w:sz w:val="16"/>
          <w:szCs w:val="16"/>
        </w:rPr>
      </w:pPr>
    </w:p>
    <w:p w:rsidR="00C945DC" w:rsidRDefault="00C945DC" w:rsidP="00124CD3">
      <w:pPr>
        <w:rPr>
          <w:sz w:val="16"/>
          <w:szCs w:val="16"/>
        </w:rPr>
      </w:pPr>
    </w:p>
    <w:p w:rsidR="00C945DC" w:rsidRPr="003101FB" w:rsidRDefault="0047196B" w:rsidP="00124CD3">
      <w:r>
        <w:t>исх.  № _______</w:t>
      </w:r>
      <w:r w:rsidR="00CB02D6" w:rsidRPr="003101FB">
        <w:t xml:space="preserve">                                                              </w:t>
      </w:r>
    </w:p>
    <w:p w:rsidR="00CB02D6" w:rsidRPr="003101FB" w:rsidRDefault="00CB02D6" w:rsidP="00124CD3">
      <w:r>
        <w:t>от ___  _______________201</w:t>
      </w:r>
      <w:r w:rsidRPr="003101FB">
        <w:t>4</w:t>
      </w:r>
      <w:r w:rsidR="0047196B">
        <w:t xml:space="preserve"> г.</w:t>
      </w:r>
      <w:r w:rsidRPr="003101FB">
        <w:t xml:space="preserve"> </w:t>
      </w:r>
    </w:p>
    <w:p w:rsidR="00CB02D6" w:rsidRPr="003101FB" w:rsidRDefault="00CB02D6" w:rsidP="00124CD3"/>
    <w:p w:rsidR="00CB02D6" w:rsidRPr="00C40460" w:rsidRDefault="00CB02D6" w:rsidP="00570940">
      <w:pPr>
        <w:jc w:val="right"/>
        <w:rPr>
          <w:sz w:val="28"/>
          <w:szCs w:val="28"/>
        </w:rPr>
      </w:pPr>
      <w:r w:rsidRPr="00C40460">
        <w:rPr>
          <w:sz w:val="28"/>
          <w:szCs w:val="28"/>
        </w:rPr>
        <w:t xml:space="preserve">                                                                                                         </w:t>
      </w:r>
      <w:r w:rsidR="009D4115" w:rsidRPr="00C40460">
        <w:rPr>
          <w:sz w:val="28"/>
          <w:szCs w:val="28"/>
        </w:rPr>
        <w:t xml:space="preserve">              </w:t>
      </w:r>
      <w:r w:rsidRPr="00C40460">
        <w:rPr>
          <w:sz w:val="28"/>
          <w:szCs w:val="28"/>
        </w:rPr>
        <w:t xml:space="preserve"> </w:t>
      </w:r>
      <w:r w:rsidR="009D4115" w:rsidRPr="00C40460">
        <w:rPr>
          <w:sz w:val="28"/>
          <w:szCs w:val="28"/>
        </w:rPr>
        <w:t>Министру</w:t>
      </w:r>
      <w:r w:rsidR="00570940" w:rsidRPr="00C40460">
        <w:rPr>
          <w:sz w:val="28"/>
          <w:szCs w:val="28"/>
        </w:rPr>
        <w:t xml:space="preserve"> </w:t>
      </w:r>
      <w:r w:rsidRPr="00C40460">
        <w:rPr>
          <w:sz w:val="28"/>
          <w:szCs w:val="28"/>
        </w:rPr>
        <w:t xml:space="preserve">               </w:t>
      </w:r>
    </w:p>
    <w:p w:rsidR="00CB02D6" w:rsidRPr="00C40460" w:rsidRDefault="00CB02D6" w:rsidP="009D4115">
      <w:pPr>
        <w:ind w:left="-142" w:firstLine="142"/>
        <w:jc w:val="right"/>
        <w:rPr>
          <w:sz w:val="28"/>
          <w:szCs w:val="28"/>
        </w:rPr>
      </w:pPr>
      <w:r w:rsidRPr="00C40460">
        <w:rPr>
          <w:sz w:val="28"/>
          <w:szCs w:val="28"/>
        </w:rPr>
        <w:t xml:space="preserve">                                                                                         </w:t>
      </w:r>
      <w:r w:rsidR="009D4115" w:rsidRPr="00C40460">
        <w:rPr>
          <w:sz w:val="28"/>
          <w:szCs w:val="28"/>
        </w:rPr>
        <w:t>образования,</w:t>
      </w:r>
      <w:r w:rsidRPr="00C40460">
        <w:rPr>
          <w:sz w:val="28"/>
          <w:szCs w:val="28"/>
        </w:rPr>
        <w:t xml:space="preserve"> науки</w:t>
      </w:r>
      <w:r w:rsidR="009D4115" w:rsidRPr="00C40460">
        <w:rPr>
          <w:sz w:val="28"/>
          <w:szCs w:val="28"/>
        </w:rPr>
        <w:t xml:space="preserve"> и по делам молодежи</w:t>
      </w:r>
      <w:r w:rsidRPr="00C40460">
        <w:rPr>
          <w:sz w:val="28"/>
          <w:szCs w:val="28"/>
        </w:rPr>
        <w:t xml:space="preserve"> КБР</w:t>
      </w:r>
    </w:p>
    <w:p w:rsidR="00CB02D6" w:rsidRDefault="00CB02D6" w:rsidP="00570940">
      <w:pPr>
        <w:jc w:val="right"/>
      </w:pPr>
      <w:r w:rsidRPr="00C40460">
        <w:rPr>
          <w:sz w:val="28"/>
          <w:szCs w:val="28"/>
        </w:rPr>
        <w:t xml:space="preserve">                                                                                                      </w:t>
      </w:r>
      <w:proofErr w:type="spellStart"/>
      <w:r w:rsidR="00570940" w:rsidRPr="00C40460">
        <w:rPr>
          <w:sz w:val="28"/>
          <w:szCs w:val="28"/>
        </w:rPr>
        <w:t>Емузовой</w:t>
      </w:r>
      <w:proofErr w:type="spellEnd"/>
      <w:r w:rsidR="00570940" w:rsidRPr="00C40460">
        <w:rPr>
          <w:sz w:val="28"/>
          <w:szCs w:val="28"/>
        </w:rPr>
        <w:t xml:space="preserve"> Н.Г</w:t>
      </w:r>
      <w:r w:rsidR="00570940">
        <w:rPr>
          <w:sz w:val="28"/>
          <w:szCs w:val="28"/>
        </w:rPr>
        <w:t>.</w:t>
      </w:r>
      <w:r w:rsidRPr="00CB02D6">
        <w:t xml:space="preserve">  </w:t>
      </w:r>
    </w:p>
    <w:p w:rsidR="00CB02D6" w:rsidRDefault="00CB02D6" w:rsidP="00124CD3"/>
    <w:p w:rsidR="00CB02D6" w:rsidRDefault="00CB02D6" w:rsidP="00124CD3"/>
    <w:p w:rsidR="00CB02D6" w:rsidRPr="00CB02D6" w:rsidRDefault="00CB02D6" w:rsidP="00CB02D6">
      <w:pPr>
        <w:jc w:val="center"/>
        <w:rPr>
          <w:b/>
          <w:sz w:val="28"/>
          <w:szCs w:val="28"/>
        </w:rPr>
      </w:pPr>
      <w:r w:rsidRPr="00CB02D6">
        <w:rPr>
          <w:b/>
          <w:sz w:val="28"/>
          <w:szCs w:val="28"/>
        </w:rPr>
        <w:t>Отчет</w:t>
      </w:r>
    </w:p>
    <w:p w:rsidR="00CB02D6" w:rsidRDefault="00CB02D6" w:rsidP="00CB02D6">
      <w:pPr>
        <w:jc w:val="center"/>
        <w:rPr>
          <w:b/>
          <w:sz w:val="28"/>
          <w:szCs w:val="28"/>
        </w:rPr>
      </w:pPr>
      <w:r w:rsidRPr="00CB02D6">
        <w:rPr>
          <w:b/>
          <w:sz w:val="28"/>
          <w:szCs w:val="28"/>
        </w:rPr>
        <w:t xml:space="preserve">МКОУ СОШ №5 г.п. Нарткала Урванского муниципального района </w:t>
      </w:r>
    </w:p>
    <w:p w:rsidR="00CB02D6" w:rsidRPr="00CB02D6" w:rsidRDefault="00CB02D6" w:rsidP="00CB02D6">
      <w:pPr>
        <w:jc w:val="center"/>
        <w:rPr>
          <w:b/>
          <w:sz w:val="28"/>
          <w:szCs w:val="28"/>
        </w:rPr>
      </w:pPr>
      <w:r w:rsidRPr="00CB02D6">
        <w:rPr>
          <w:b/>
          <w:sz w:val="28"/>
          <w:szCs w:val="28"/>
        </w:rPr>
        <w:t xml:space="preserve">об исполнении предписания </w:t>
      </w:r>
      <w:proofErr w:type="spellStart"/>
      <w:r w:rsidRPr="00CB02D6">
        <w:rPr>
          <w:b/>
          <w:sz w:val="28"/>
          <w:szCs w:val="28"/>
        </w:rPr>
        <w:t>Минобрнауки</w:t>
      </w:r>
      <w:proofErr w:type="spellEnd"/>
      <w:r w:rsidRPr="00CB02D6">
        <w:rPr>
          <w:b/>
          <w:sz w:val="28"/>
          <w:szCs w:val="28"/>
        </w:rPr>
        <w:t xml:space="preserve"> КБР</w:t>
      </w:r>
    </w:p>
    <w:p w:rsidR="0047196B" w:rsidRDefault="00CB02D6" w:rsidP="00CB02D6">
      <w:pPr>
        <w:jc w:val="center"/>
        <w:rPr>
          <w:b/>
          <w:sz w:val="28"/>
          <w:szCs w:val="28"/>
        </w:rPr>
      </w:pPr>
      <w:r>
        <w:rPr>
          <w:b/>
          <w:sz w:val="28"/>
          <w:szCs w:val="28"/>
        </w:rPr>
        <w:t>о</w:t>
      </w:r>
      <w:r w:rsidRPr="00CB02D6">
        <w:rPr>
          <w:b/>
          <w:sz w:val="28"/>
          <w:szCs w:val="28"/>
        </w:rPr>
        <w:t xml:space="preserve">т </w:t>
      </w:r>
      <w:r w:rsidRPr="00623FFB">
        <w:rPr>
          <w:b/>
          <w:sz w:val="28"/>
          <w:szCs w:val="28"/>
          <w:u w:val="single"/>
        </w:rPr>
        <w:t>21.10.2013г.</w:t>
      </w:r>
      <w:r w:rsidRPr="00CB02D6">
        <w:rPr>
          <w:b/>
          <w:sz w:val="28"/>
          <w:szCs w:val="28"/>
        </w:rPr>
        <w:t xml:space="preserve"> № </w:t>
      </w:r>
      <w:r w:rsidRPr="00623FFB">
        <w:rPr>
          <w:b/>
          <w:sz w:val="28"/>
          <w:szCs w:val="28"/>
          <w:u w:val="single"/>
        </w:rPr>
        <w:t>01-13/5924</w:t>
      </w:r>
    </w:p>
    <w:p w:rsidR="00623FFB" w:rsidRDefault="00623FFB" w:rsidP="00623FFB">
      <w:pPr>
        <w:rPr>
          <w:b/>
          <w:sz w:val="28"/>
          <w:szCs w:val="28"/>
        </w:rPr>
      </w:pPr>
    </w:p>
    <w:p w:rsidR="00623FFB" w:rsidRDefault="00623FFB" w:rsidP="00623FFB">
      <w:pPr>
        <w:rPr>
          <w:sz w:val="28"/>
          <w:szCs w:val="28"/>
        </w:rPr>
      </w:pPr>
      <w:r>
        <w:rPr>
          <w:sz w:val="28"/>
          <w:szCs w:val="28"/>
        </w:rPr>
        <w:t xml:space="preserve">   Во исполнение предписания </w:t>
      </w:r>
      <w:r w:rsidR="00570940">
        <w:rPr>
          <w:sz w:val="28"/>
          <w:szCs w:val="28"/>
        </w:rPr>
        <w:t xml:space="preserve"> </w:t>
      </w:r>
      <w:proofErr w:type="spellStart"/>
      <w:r>
        <w:rPr>
          <w:sz w:val="28"/>
          <w:szCs w:val="28"/>
        </w:rPr>
        <w:t>Минобрнауки</w:t>
      </w:r>
      <w:proofErr w:type="spellEnd"/>
      <w:r w:rsidR="00570940">
        <w:rPr>
          <w:sz w:val="28"/>
          <w:szCs w:val="28"/>
        </w:rPr>
        <w:t xml:space="preserve"> </w:t>
      </w:r>
      <w:r w:rsidR="00941A29">
        <w:rPr>
          <w:sz w:val="28"/>
          <w:szCs w:val="28"/>
        </w:rPr>
        <w:t xml:space="preserve"> </w:t>
      </w:r>
      <w:r>
        <w:rPr>
          <w:sz w:val="28"/>
          <w:szCs w:val="28"/>
        </w:rPr>
        <w:t xml:space="preserve"> КБР об устранении нарушений</w:t>
      </w:r>
    </w:p>
    <w:p w:rsidR="00623FFB" w:rsidRDefault="00623FFB" w:rsidP="00623FFB">
      <w:pPr>
        <w:rPr>
          <w:sz w:val="28"/>
          <w:szCs w:val="28"/>
        </w:rPr>
      </w:pPr>
      <w:r>
        <w:rPr>
          <w:sz w:val="28"/>
          <w:szCs w:val="28"/>
        </w:rPr>
        <w:t xml:space="preserve"> от </w:t>
      </w:r>
      <w:r w:rsidRPr="00623FFB">
        <w:rPr>
          <w:sz w:val="28"/>
          <w:szCs w:val="28"/>
          <w:u w:val="single"/>
        </w:rPr>
        <w:t>21.10.2013 г.</w:t>
      </w:r>
      <w:r>
        <w:rPr>
          <w:sz w:val="28"/>
          <w:szCs w:val="28"/>
        </w:rPr>
        <w:t xml:space="preserve"> № </w:t>
      </w:r>
      <w:r w:rsidRPr="00623FFB">
        <w:rPr>
          <w:sz w:val="28"/>
          <w:szCs w:val="28"/>
          <w:u w:val="single"/>
        </w:rPr>
        <w:t>01-13/5924</w:t>
      </w:r>
      <w:r>
        <w:rPr>
          <w:sz w:val="28"/>
          <w:szCs w:val="28"/>
          <w:u w:val="single"/>
        </w:rPr>
        <w:t xml:space="preserve">  </w:t>
      </w:r>
      <w:r w:rsidRPr="00623FFB">
        <w:rPr>
          <w:sz w:val="28"/>
          <w:szCs w:val="28"/>
        </w:rPr>
        <w:t>выполнено следующее:</w:t>
      </w:r>
    </w:p>
    <w:p w:rsidR="003101FB" w:rsidRDefault="00293CAF" w:rsidP="00623FFB">
      <w:pPr>
        <w:rPr>
          <w:sz w:val="28"/>
          <w:szCs w:val="28"/>
        </w:rPr>
      </w:pPr>
      <w:r>
        <w:rPr>
          <w:sz w:val="28"/>
          <w:szCs w:val="28"/>
        </w:rPr>
        <w:t xml:space="preserve">  </w:t>
      </w:r>
      <w:proofErr w:type="gramStart"/>
      <w:r w:rsidR="003101FB">
        <w:rPr>
          <w:sz w:val="28"/>
          <w:szCs w:val="28"/>
        </w:rPr>
        <w:t>- минимальная оснащенность учебного процесса и оборудования учебных помещений учебно-техническими средствами и учебным оборудованием по предметам «Физика» и «Иностранный язык» приведены в соответствие с требованиями п.2  ч.3</w:t>
      </w:r>
      <w:r w:rsidR="00251E43">
        <w:rPr>
          <w:sz w:val="28"/>
          <w:szCs w:val="28"/>
        </w:rPr>
        <w:t xml:space="preserve"> </w:t>
      </w:r>
      <w:r w:rsidR="003101FB">
        <w:rPr>
          <w:sz w:val="28"/>
          <w:szCs w:val="28"/>
        </w:rPr>
        <w:t>ст.28 Федерального закона «Об образовании в Российской Федерации» от 29.12.2012 г. № 273-ФЗ, приказа</w:t>
      </w:r>
      <w:r>
        <w:rPr>
          <w:sz w:val="28"/>
          <w:szCs w:val="28"/>
        </w:rPr>
        <w:t xml:space="preserve"> Минобразования РФ от 4 октября 2010 г.</w:t>
      </w:r>
      <w:r w:rsidR="00251E43">
        <w:rPr>
          <w:sz w:val="28"/>
          <w:szCs w:val="28"/>
        </w:rPr>
        <w:t xml:space="preserve"> </w:t>
      </w:r>
      <w:r>
        <w:rPr>
          <w:sz w:val="28"/>
          <w:szCs w:val="28"/>
        </w:rPr>
        <w:t xml:space="preserve"> № 986</w:t>
      </w:r>
      <w:r w:rsidR="00251E43">
        <w:rPr>
          <w:sz w:val="28"/>
          <w:szCs w:val="28"/>
        </w:rPr>
        <w:t xml:space="preserve">  </w:t>
      </w:r>
      <w:r>
        <w:rPr>
          <w:sz w:val="28"/>
          <w:szCs w:val="28"/>
        </w:rPr>
        <w:t xml:space="preserve"> « Об утверждении федеральных требований к образовательным учреждениям в части минимальной</w:t>
      </w:r>
      <w:proofErr w:type="gramEnd"/>
      <w:r>
        <w:rPr>
          <w:sz w:val="28"/>
          <w:szCs w:val="28"/>
        </w:rPr>
        <w:t xml:space="preserve"> оснащенности учебного процесса и оборудования учебных помещений»</w:t>
      </w:r>
      <w:r w:rsidR="00251E43">
        <w:rPr>
          <w:sz w:val="28"/>
          <w:szCs w:val="28"/>
        </w:rPr>
        <w:t xml:space="preserve"> </w:t>
      </w:r>
      <w:r>
        <w:rPr>
          <w:sz w:val="28"/>
          <w:szCs w:val="28"/>
        </w:rPr>
        <w:t>(приложение №1);</w:t>
      </w:r>
    </w:p>
    <w:p w:rsidR="00293CAF" w:rsidRDefault="00293CAF" w:rsidP="00293CAF">
      <w:pPr>
        <w:rPr>
          <w:sz w:val="28"/>
          <w:szCs w:val="28"/>
        </w:rPr>
      </w:pPr>
      <w:r>
        <w:rPr>
          <w:sz w:val="28"/>
          <w:szCs w:val="28"/>
        </w:rPr>
        <w:t xml:space="preserve">   </w:t>
      </w:r>
      <w:proofErr w:type="gramStart"/>
      <w:r>
        <w:rPr>
          <w:sz w:val="28"/>
          <w:szCs w:val="28"/>
        </w:rPr>
        <w:t xml:space="preserve">- обеспечение учебно-технического и информационного сопровождения образовательного процесса в начальных классах приведено в соответствие с требованиями </w:t>
      </w:r>
      <w:r w:rsidR="00251E43">
        <w:rPr>
          <w:sz w:val="28"/>
          <w:szCs w:val="28"/>
        </w:rPr>
        <w:t xml:space="preserve"> </w:t>
      </w:r>
      <w:r>
        <w:rPr>
          <w:sz w:val="28"/>
          <w:szCs w:val="28"/>
        </w:rPr>
        <w:t>п.2  ч.33</w:t>
      </w:r>
      <w:r w:rsidR="00251E43">
        <w:rPr>
          <w:sz w:val="28"/>
          <w:szCs w:val="28"/>
        </w:rPr>
        <w:t xml:space="preserve"> </w:t>
      </w:r>
      <w:r>
        <w:rPr>
          <w:sz w:val="28"/>
          <w:szCs w:val="28"/>
        </w:rPr>
        <w:t xml:space="preserve">ст.28 Федерального закона «Об образовании в Российской Федерации» от 29.12.2012 г. № </w:t>
      </w:r>
      <w:r w:rsidR="00251E43">
        <w:rPr>
          <w:sz w:val="28"/>
          <w:szCs w:val="28"/>
        </w:rPr>
        <w:t xml:space="preserve"> </w:t>
      </w:r>
      <w:r>
        <w:rPr>
          <w:sz w:val="28"/>
          <w:szCs w:val="28"/>
        </w:rPr>
        <w:t>273-ФЗ, приказа Минобразования РФ от 6 октября 2009 г. №</w:t>
      </w:r>
      <w:r w:rsidR="00251E43">
        <w:rPr>
          <w:sz w:val="28"/>
          <w:szCs w:val="28"/>
        </w:rPr>
        <w:t xml:space="preserve"> </w:t>
      </w:r>
      <w:r>
        <w:rPr>
          <w:sz w:val="28"/>
          <w:szCs w:val="28"/>
        </w:rPr>
        <w:t xml:space="preserve"> 373 « Об утверждении и введении в действие федерального государственного образовательного </w:t>
      </w:r>
      <w:r w:rsidR="00251E43">
        <w:rPr>
          <w:sz w:val="28"/>
          <w:szCs w:val="28"/>
        </w:rPr>
        <w:t xml:space="preserve">стандарта начального общего образования» </w:t>
      </w:r>
      <w:r>
        <w:rPr>
          <w:sz w:val="28"/>
          <w:szCs w:val="28"/>
        </w:rPr>
        <w:t xml:space="preserve"> (приложение </w:t>
      </w:r>
      <w:r w:rsidR="00251E43">
        <w:rPr>
          <w:sz w:val="28"/>
          <w:szCs w:val="28"/>
        </w:rPr>
        <w:t>№2</w:t>
      </w:r>
      <w:r>
        <w:rPr>
          <w:sz w:val="28"/>
          <w:szCs w:val="28"/>
        </w:rPr>
        <w:t>);</w:t>
      </w:r>
      <w:proofErr w:type="gramEnd"/>
    </w:p>
    <w:p w:rsidR="00251E43" w:rsidRDefault="00251E43" w:rsidP="00293CAF">
      <w:pPr>
        <w:rPr>
          <w:sz w:val="28"/>
          <w:szCs w:val="28"/>
        </w:rPr>
      </w:pPr>
      <w:r>
        <w:rPr>
          <w:sz w:val="28"/>
          <w:szCs w:val="28"/>
        </w:rPr>
        <w:t xml:space="preserve">   -образовательная программа Учреждения приведена в соответствие с требованиями  п.6  ч.3 ст.28 Федерального закона «Об образовании в Российской Федерации» от 29. 12. 2012 г. № 273-ФЗ </w:t>
      </w:r>
      <w:proofErr w:type="gramStart"/>
      <w:r>
        <w:rPr>
          <w:sz w:val="28"/>
          <w:szCs w:val="28"/>
        </w:rPr>
        <w:t xml:space="preserve">( </w:t>
      </w:r>
      <w:proofErr w:type="gramEnd"/>
      <w:r>
        <w:rPr>
          <w:sz w:val="28"/>
          <w:szCs w:val="28"/>
        </w:rPr>
        <w:t>приложение №3);</w:t>
      </w:r>
    </w:p>
    <w:p w:rsidR="00251E43" w:rsidRDefault="00251E43" w:rsidP="00293CAF">
      <w:pPr>
        <w:rPr>
          <w:sz w:val="28"/>
          <w:szCs w:val="28"/>
        </w:rPr>
      </w:pPr>
      <w:r>
        <w:rPr>
          <w:sz w:val="28"/>
          <w:szCs w:val="28"/>
        </w:rPr>
        <w:lastRenderedPageBreak/>
        <w:t xml:space="preserve">   - прием</w:t>
      </w:r>
      <w:r w:rsidR="0003460B">
        <w:rPr>
          <w:sz w:val="28"/>
          <w:szCs w:val="28"/>
        </w:rPr>
        <w:t xml:space="preserve"> обучающихся в части </w:t>
      </w:r>
      <w:r>
        <w:rPr>
          <w:sz w:val="28"/>
          <w:szCs w:val="28"/>
        </w:rPr>
        <w:t xml:space="preserve"> </w:t>
      </w:r>
      <w:r w:rsidR="0003460B">
        <w:rPr>
          <w:sz w:val="28"/>
          <w:szCs w:val="28"/>
        </w:rPr>
        <w:t>предоставления родителями (законными представителями) обучающихся дополнительных документов</w:t>
      </w:r>
      <w:r>
        <w:rPr>
          <w:sz w:val="28"/>
          <w:szCs w:val="28"/>
        </w:rPr>
        <w:t xml:space="preserve"> приведен в соотве</w:t>
      </w:r>
      <w:r w:rsidR="0003460B">
        <w:rPr>
          <w:sz w:val="28"/>
          <w:szCs w:val="28"/>
        </w:rPr>
        <w:t>т</w:t>
      </w:r>
      <w:r>
        <w:rPr>
          <w:sz w:val="28"/>
          <w:szCs w:val="28"/>
        </w:rPr>
        <w:t>ствие с требованиями</w:t>
      </w:r>
      <w:r w:rsidR="0003460B">
        <w:rPr>
          <w:sz w:val="28"/>
          <w:szCs w:val="28"/>
        </w:rPr>
        <w:t xml:space="preserve"> п.п.12-15 Порядка приема граждан в общеобразовательные учреждения (утв. Приказом </w:t>
      </w:r>
      <w:proofErr w:type="spellStart"/>
      <w:r w:rsidR="0003460B">
        <w:rPr>
          <w:sz w:val="28"/>
          <w:szCs w:val="28"/>
        </w:rPr>
        <w:t>Минобрнауки</w:t>
      </w:r>
      <w:proofErr w:type="spellEnd"/>
      <w:r w:rsidR="0003460B">
        <w:rPr>
          <w:sz w:val="28"/>
          <w:szCs w:val="28"/>
        </w:rPr>
        <w:t xml:space="preserve"> РФ от 15.02.2012 г. №107) (приложение №4);</w:t>
      </w:r>
    </w:p>
    <w:p w:rsidR="0003460B" w:rsidRDefault="0003460B" w:rsidP="00293CAF">
      <w:pPr>
        <w:rPr>
          <w:sz w:val="28"/>
          <w:szCs w:val="28"/>
        </w:rPr>
      </w:pPr>
      <w:r>
        <w:rPr>
          <w:sz w:val="28"/>
          <w:szCs w:val="28"/>
        </w:rPr>
        <w:t xml:space="preserve">  - оформление выдачи дубликатов аттестатов, внесения подписи получателя аттестата приведено в соответствие с требованиями п.п.7, 14 Порядка выдачи</w:t>
      </w:r>
      <w:r w:rsidR="00832205">
        <w:rPr>
          <w:sz w:val="28"/>
          <w:szCs w:val="28"/>
        </w:rPr>
        <w:t xml:space="preserve">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(утв. Приказом </w:t>
      </w:r>
      <w:proofErr w:type="spellStart"/>
      <w:r w:rsidR="00832205">
        <w:rPr>
          <w:sz w:val="28"/>
          <w:szCs w:val="28"/>
        </w:rPr>
        <w:t>Минобрнауки</w:t>
      </w:r>
      <w:proofErr w:type="spellEnd"/>
      <w:r w:rsidR="00832205">
        <w:rPr>
          <w:sz w:val="28"/>
          <w:szCs w:val="28"/>
        </w:rPr>
        <w:t xml:space="preserve"> РФ от 28.02.11 г. №224) (приложение №5);</w:t>
      </w:r>
    </w:p>
    <w:p w:rsidR="00832205" w:rsidRDefault="00832205" w:rsidP="00293CAF">
      <w:pPr>
        <w:rPr>
          <w:sz w:val="28"/>
          <w:szCs w:val="28"/>
        </w:rPr>
      </w:pPr>
      <w:r>
        <w:rPr>
          <w:sz w:val="28"/>
          <w:szCs w:val="28"/>
        </w:rPr>
        <w:t xml:space="preserve">- обеспечена открытость и доступность обязательной информации </w:t>
      </w:r>
      <w:proofErr w:type="gramStart"/>
      <w:r>
        <w:rPr>
          <w:sz w:val="28"/>
          <w:szCs w:val="28"/>
        </w:rPr>
        <w:t>об образовательном учреждении на сайте в сети Интернет в соответствии с требованиями</w:t>
      </w:r>
      <w:proofErr w:type="gramEnd"/>
      <w:r>
        <w:rPr>
          <w:sz w:val="28"/>
          <w:szCs w:val="28"/>
        </w:rPr>
        <w:t xml:space="preserve"> ч.2 ст.</w:t>
      </w:r>
      <w:r w:rsidR="00CD55F3">
        <w:rPr>
          <w:sz w:val="28"/>
          <w:szCs w:val="28"/>
        </w:rPr>
        <w:t>29 федерального закона «Об образовании в Российской Федерации» от 29.12.2012 г. № 273-ФЗ (приложение №6);</w:t>
      </w:r>
    </w:p>
    <w:p w:rsidR="00CD55F3" w:rsidRDefault="00CD55F3" w:rsidP="00293CAF">
      <w:pPr>
        <w:rPr>
          <w:sz w:val="28"/>
          <w:szCs w:val="28"/>
        </w:rPr>
      </w:pPr>
      <w:r>
        <w:rPr>
          <w:sz w:val="28"/>
          <w:szCs w:val="28"/>
        </w:rPr>
        <w:t>-устав приведен в соответствие с требованиями ст.25 Федерального закона «Об образовании в Российской Федерации» от 29.12.2012 г. №273-ФЗ (приложение №7);</w:t>
      </w:r>
    </w:p>
    <w:p w:rsidR="00CD55F3" w:rsidRDefault="00CD55F3" w:rsidP="00293CAF">
      <w:pPr>
        <w:rPr>
          <w:sz w:val="28"/>
          <w:szCs w:val="28"/>
        </w:rPr>
      </w:pPr>
      <w:r>
        <w:rPr>
          <w:sz w:val="28"/>
          <w:szCs w:val="28"/>
        </w:rPr>
        <w:t>- нормативные локальные акты приведены в соответствие со ст.30 Федерального закона «Об образовании в Российской Федерации» от 29.12.2012 г. №273- ФЗ (приложение №8);</w:t>
      </w:r>
    </w:p>
    <w:p w:rsidR="00CD55F3" w:rsidRDefault="00CD55F3" w:rsidP="00293CAF">
      <w:pPr>
        <w:rPr>
          <w:sz w:val="28"/>
          <w:szCs w:val="28"/>
        </w:rPr>
      </w:pPr>
      <w:r>
        <w:rPr>
          <w:sz w:val="28"/>
          <w:szCs w:val="28"/>
        </w:rPr>
        <w:t>-</w:t>
      </w:r>
      <w:r w:rsidR="00BD30FD">
        <w:rPr>
          <w:sz w:val="28"/>
          <w:szCs w:val="28"/>
        </w:rPr>
        <w:t xml:space="preserve">обеспечения обязательности получения общего образования обучающимися </w:t>
      </w:r>
      <w:r w:rsidR="00B14025">
        <w:rPr>
          <w:sz w:val="28"/>
          <w:szCs w:val="28"/>
        </w:rPr>
        <w:t xml:space="preserve">до достижения ими возраста 18 лет в отношении </w:t>
      </w:r>
      <w:proofErr w:type="gramStart"/>
      <w:r w:rsidR="00B14025">
        <w:rPr>
          <w:sz w:val="28"/>
          <w:szCs w:val="28"/>
        </w:rPr>
        <w:t>выпускников, освоивших программу основного общего образования приведено</w:t>
      </w:r>
      <w:proofErr w:type="gramEnd"/>
      <w:r w:rsidR="00B14025">
        <w:rPr>
          <w:sz w:val="28"/>
          <w:szCs w:val="28"/>
        </w:rPr>
        <w:t xml:space="preserve"> в соответствие с требованиями п.5 ст.66 Федерального закона «Об образовании в Российской Федерации» от 29.12.2012 г. №273-ФЗ (приложение №9);</w:t>
      </w:r>
    </w:p>
    <w:p w:rsidR="00B14025" w:rsidRDefault="00B14025" w:rsidP="00293CAF">
      <w:pPr>
        <w:rPr>
          <w:sz w:val="28"/>
          <w:szCs w:val="28"/>
        </w:rPr>
      </w:pPr>
      <w:r>
        <w:rPr>
          <w:sz w:val="28"/>
          <w:szCs w:val="28"/>
        </w:rPr>
        <w:t>- предельная наполняемость классов приведена в соответствие с п.26 Типового положения об общеобразовательном учреждении (утв. Постановлением Правительства РФ  от 19.03.2001 г. №196) (приложение № 10);</w:t>
      </w:r>
    </w:p>
    <w:p w:rsidR="00565CB4" w:rsidRDefault="00565CB4" w:rsidP="00293CAF">
      <w:pPr>
        <w:rPr>
          <w:sz w:val="28"/>
          <w:szCs w:val="28"/>
        </w:rPr>
      </w:pPr>
      <w:proofErr w:type="gramStart"/>
      <w:r>
        <w:rPr>
          <w:sz w:val="28"/>
          <w:szCs w:val="28"/>
        </w:rPr>
        <w:t>- кадровое обеспечение образовательного учреждения в части соответствия педагогических работников квалификационным требованиям, организации повышения профессионального уровня работников и их аттестации на соответствие</w:t>
      </w:r>
      <w:r w:rsidR="008C029C">
        <w:rPr>
          <w:sz w:val="28"/>
          <w:szCs w:val="28"/>
        </w:rPr>
        <w:t xml:space="preserve"> занимаемой должности</w:t>
      </w:r>
      <w:r>
        <w:rPr>
          <w:sz w:val="28"/>
          <w:szCs w:val="28"/>
        </w:rPr>
        <w:t xml:space="preserve"> приведено в соответствие требованиям п.5</w:t>
      </w:r>
      <w:r w:rsidR="008C029C">
        <w:rPr>
          <w:sz w:val="28"/>
          <w:szCs w:val="28"/>
        </w:rPr>
        <w:t xml:space="preserve">  ч.3 ст.28,  п.п.7,8 ч.1  ст.48 Федерального закона «Об образовании в Российской Федерации» от 29.12.2012 г. №273-ФЗ (приложение № 11);</w:t>
      </w:r>
      <w:proofErr w:type="gramEnd"/>
    </w:p>
    <w:p w:rsidR="008C029C" w:rsidRDefault="008C029C" w:rsidP="00293CAF">
      <w:pPr>
        <w:rPr>
          <w:sz w:val="28"/>
          <w:szCs w:val="28"/>
        </w:rPr>
      </w:pPr>
      <w:r>
        <w:rPr>
          <w:sz w:val="28"/>
          <w:szCs w:val="28"/>
        </w:rPr>
        <w:t>- предоставление справки об отсутствии (наличии) судимости при приеме на работу педагогических работников приведено в соответствие с требованиями п.62</w:t>
      </w:r>
      <w:r w:rsidR="00755404">
        <w:rPr>
          <w:sz w:val="28"/>
          <w:szCs w:val="28"/>
        </w:rPr>
        <w:t xml:space="preserve"> </w:t>
      </w:r>
      <w:r>
        <w:rPr>
          <w:sz w:val="28"/>
          <w:szCs w:val="28"/>
        </w:rPr>
        <w:t xml:space="preserve"> Типового положения об общеобразовательном учреждении (утв. Постановлением Правительства РФ от 19.0</w:t>
      </w:r>
      <w:r w:rsidR="00755404">
        <w:rPr>
          <w:sz w:val="28"/>
          <w:szCs w:val="28"/>
        </w:rPr>
        <w:t>3.2001 г. №196) (приложение № 12);</w:t>
      </w:r>
    </w:p>
    <w:p w:rsidR="001A2073" w:rsidRDefault="00755404" w:rsidP="00293CAF">
      <w:pPr>
        <w:rPr>
          <w:sz w:val="28"/>
          <w:szCs w:val="28"/>
        </w:rPr>
      </w:pPr>
      <w:r>
        <w:rPr>
          <w:sz w:val="28"/>
          <w:szCs w:val="28"/>
        </w:rPr>
        <w:t>- органи</w:t>
      </w:r>
      <w:r w:rsidR="001A2073">
        <w:rPr>
          <w:sz w:val="28"/>
          <w:szCs w:val="28"/>
        </w:rPr>
        <w:t>зация горячего питания учащихся</w:t>
      </w:r>
      <w:r w:rsidR="001A2073" w:rsidRPr="001A2073">
        <w:rPr>
          <w:sz w:val="28"/>
          <w:szCs w:val="28"/>
        </w:rPr>
        <w:t xml:space="preserve"> </w:t>
      </w:r>
      <w:r w:rsidR="001A2073">
        <w:rPr>
          <w:sz w:val="28"/>
          <w:szCs w:val="28"/>
        </w:rPr>
        <w:t xml:space="preserve">и стоимость питания учащихся </w:t>
      </w:r>
    </w:p>
    <w:p w:rsidR="00755404" w:rsidRDefault="001A2073" w:rsidP="00293CAF">
      <w:pPr>
        <w:rPr>
          <w:sz w:val="28"/>
          <w:szCs w:val="28"/>
        </w:rPr>
      </w:pPr>
      <w:r>
        <w:rPr>
          <w:sz w:val="28"/>
          <w:szCs w:val="28"/>
        </w:rPr>
        <w:t xml:space="preserve">1-4-х классов </w:t>
      </w:r>
      <w:r w:rsidR="00755404">
        <w:rPr>
          <w:sz w:val="28"/>
          <w:szCs w:val="28"/>
        </w:rPr>
        <w:t xml:space="preserve">  </w:t>
      </w:r>
      <w:r>
        <w:rPr>
          <w:sz w:val="28"/>
          <w:szCs w:val="28"/>
        </w:rPr>
        <w:t xml:space="preserve">и детей из малообеспеченных семей приведены  </w:t>
      </w:r>
      <w:r w:rsidR="00755404">
        <w:rPr>
          <w:sz w:val="28"/>
          <w:szCs w:val="28"/>
        </w:rPr>
        <w:t xml:space="preserve">в соответствие с требованиями ч.1, ч.4 ст.37 Федерального закона « Об образовании в Российской Федерации» от 29.12.2012 г.  </w:t>
      </w:r>
      <w:proofErr w:type="gramStart"/>
      <w:r w:rsidR="00755404">
        <w:rPr>
          <w:sz w:val="28"/>
          <w:szCs w:val="28"/>
        </w:rPr>
        <w:t xml:space="preserve">№273-ФЗ, п.1 </w:t>
      </w:r>
      <w:r w:rsidR="00755404">
        <w:rPr>
          <w:sz w:val="28"/>
          <w:szCs w:val="28"/>
        </w:rPr>
        <w:lastRenderedPageBreak/>
        <w:t>постановления Правительства КБР от 02.11.2006 г.  №300-ПП «О дополнительных мерах по обеспечению бесплатным питанием отдельных категорий учащихся (студентов) государственных образовательных учреждений</w:t>
      </w:r>
      <w:proofErr w:type="gramEnd"/>
      <w:r w:rsidR="00755404">
        <w:rPr>
          <w:sz w:val="28"/>
          <w:szCs w:val="28"/>
        </w:rPr>
        <w:t xml:space="preserve"> КБР») (приложение №13).</w:t>
      </w:r>
    </w:p>
    <w:p w:rsidR="008C029C" w:rsidRDefault="008C029C" w:rsidP="00293CAF">
      <w:pPr>
        <w:rPr>
          <w:sz w:val="28"/>
          <w:szCs w:val="28"/>
        </w:rPr>
      </w:pPr>
    </w:p>
    <w:p w:rsidR="008C029C" w:rsidRDefault="008C029C" w:rsidP="00293CAF">
      <w:pPr>
        <w:rPr>
          <w:sz w:val="28"/>
          <w:szCs w:val="28"/>
        </w:rPr>
      </w:pPr>
    </w:p>
    <w:p w:rsidR="009D4115" w:rsidRDefault="009D4115" w:rsidP="00570940">
      <w:pPr>
        <w:jc w:val="center"/>
        <w:rPr>
          <w:sz w:val="28"/>
          <w:szCs w:val="28"/>
        </w:rPr>
      </w:pPr>
    </w:p>
    <w:p w:rsidR="009D4115" w:rsidRDefault="009D4115" w:rsidP="00570940">
      <w:pPr>
        <w:jc w:val="center"/>
        <w:rPr>
          <w:sz w:val="28"/>
          <w:szCs w:val="28"/>
        </w:rPr>
      </w:pPr>
    </w:p>
    <w:p w:rsidR="009D4115" w:rsidRDefault="009D4115" w:rsidP="00570940">
      <w:pPr>
        <w:jc w:val="center"/>
        <w:rPr>
          <w:sz w:val="28"/>
          <w:szCs w:val="28"/>
        </w:rPr>
      </w:pPr>
    </w:p>
    <w:p w:rsidR="00293CAF" w:rsidRDefault="00570940" w:rsidP="00570940">
      <w:pPr>
        <w:jc w:val="center"/>
        <w:rPr>
          <w:sz w:val="28"/>
          <w:szCs w:val="28"/>
        </w:rPr>
      </w:pPr>
      <w:r>
        <w:rPr>
          <w:sz w:val="28"/>
          <w:szCs w:val="28"/>
        </w:rPr>
        <w:t xml:space="preserve">Директор школы   _________________  / </w:t>
      </w:r>
      <w:proofErr w:type="spellStart"/>
      <w:r>
        <w:rPr>
          <w:sz w:val="28"/>
          <w:szCs w:val="28"/>
        </w:rPr>
        <w:t>М.Х.Шереужева</w:t>
      </w:r>
      <w:proofErr w:type="spellEnd"/>
      <w:r>
        <w:rPr>
          <w:sz w:val="28"/>
          <w:szCs w:val="28"/>
        </w:rPr>
        <w:t>/</w:t>
      </w:r>
    </w:p>
    <w:p w:rsidR="00623FFB" w:rsidRPr="00623FFB" w:rsidRDefault="00623FFB" w:rsidP="00623FFB">
      <w:pPr>
        <w:rPr>
          <w:sz w:val="28"/>
          <w:szCs w:val="28"/>
        </w:rPr>
      </w:pPr>
    </w:p>
    <w:sectPr w:rsidR="00623FFB" w:rsidRPr="00623FFB" w:rsidSect="00650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4CD3"/>
    <w:rsid w:val="0003460B"/>
    <w:rsid w:val="000C0AF4"/>
    <w:rsid w:val="00124CD3"/>
    <w:rsid w:val="001637B9"/>
    <w:rsid w:val="001731E4"/>
    <w:rsid w:val="001A2073"/>
    <w:rsid w:val="002055BC"/>
    <w:rsid w:val="00232516"/>
    <w:rsid w:val="00251E43"/>
    <w:rsid w:val="00293CAF"/>
    <w:rsid w:val="003101FB"/>
    <w:rsid w:val="00371153"/>
    <w:rsid w:val="003B4D02"/>
    <w:rsid w:val="004051F4"/>
    <w:rsid w:val="0047196B"/>
    <w:rsid w:val="004D575D"/>
    <w:rsid w:val="00565CB4"/>
    <w:rsid w:val="00570940"/>
    <w:rsid w:val="00623FFB"/>
    <w:rsid w:val="0065026D"/>
    <w:rsid w:val="006563DD"/>
    <w:rsid w:val="006D219B"/>
    <w:rsid w:val="007427C8"/>
    <w:rsid w:val="00755404"/>
    <w:rsid w:val="007769BB"/>
    <w:rsid w:val="007D6D41"/>
    <w:rsid w:val="007D772B"/>
    <w:rsid w:val="007F08C4"/>
    <w:rsid w:val="00832205"/>
    <w:rsid w:val="00853FAF"/>
    <w:rsid w:val="0086733A"/>
    <w:rsid w:val="008C029C"/>
    <w:rsid w:val="009252B5"/>
    <w:rsid w:val="00941A29"/>
    <w:rsid w:val="009B288E"/>
    <w:rsid w:val="009D4115"/>
    <w:rsid w:val="00B14025"/>
    <w:rsid w:val="00B44D26"/>
    <w:rsid w:val="00B87FBE"/>
    <w:rsid w:val="00B95984"/>
    <w:rsid w:val="00BD30FD"/>
    <w:rsid w:val="00C40460"/>
    <w:rsid w:val="00C945DC"/>
    <w:rsid w:val="00CB02D6"/>
    <w:rsid w:val="00CD5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CD3"/>
    <w:rPr>
      <w:rFonts w:ascii="Tahoma" w:hAnsi="Tahoma" w:cs="Tahoma"/>
      <w:sz w:val="16"/>
      <w:szCs w:val="16"/>
    </w:rPr>
  </w:style>
  <w:style w:type="character" w:customStyle="1" w:styleId="a4">
    <w:name w:val="Текст выноски Знак"/>
    <w:basedOn w:val="a0"/>
    <w:link w:val="a3"/>
    <w:uiPriority w:val="99"/>
    <w:semiHidden/>
    <w:rsid w:val="00124C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4F6BB-4B77-4C73-BE24-1AEEB5DB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2014-03-06T04:09:00Z</cp:lastPrinted>
  <dcterms:created xsi:type="dcterms:W3CDTF">2013-11-18T12:39:00Z</dcterms:created>
  <dcterms:modified xsi:type="dcterms:W3CDTF">2014-03-12T11:01:00Z</dcterms:modified>
</cp:coreProperties>
</file>